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秋季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国家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助学金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拟定额度分配</w:t>
      </w:r>
    </w:p>
    <w:p>
      <w:pPr>
        <w:widowControl/>
        <w:spacing w:line="500" w:lineRule="exact"/>
        <w:jc w:val="righ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（单位：人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/万元</w:t>
      </w:r>
      <w:r>
        <w:rPr>
          <w:rFonts w:ascii="宋体" w:hAnsi="宋体" w:cs="宋体"/>
          <w:bCs/>
          <w:color w:val="000000"/>
          <w:kern w:val="0"/>
          <w:sz w:val="24"/>
        </w:rPr>
        <w:t>）</w:t>
      </w:r>
    </w:p>
    <w:tbl>
      <w:tblPr>
        <w:tblStyle w:val="2"/>
        <w:tblpPr w:leftFromText="180" w:rightFromText="180" w:vertAnchor="text" w:horzAnchor="page" w:tblpX="1578" w:tblpY="45"/>
        <w:tblOverlap w:val="never"/>
        <w:tblW w:w="8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989"/>
        <w:gridCol w:w="1278"/>
        <w:gridCol w:w="1886"/>
        <w:gridCol w:w="2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国家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0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学生基数（人）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分配名额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2453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533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175.89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2033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442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1118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243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2310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502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1360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296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5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1271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276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1170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254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信电工程学院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715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155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626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136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13056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2837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936.21</w:t>
            </w:r>
          </w:p>
        </w:tc>
      </w:tr>
    </w:tbl>
    <w:p>
      <w:pPr>
        <w:widowControl/>
        <w:spacing w:line="500" w:lineRule="exact"/>
        <w:jc w:val="right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院分配名额根据省教育厅下达指标及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院学生人数按比例确定。</w:t>
      </w: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/>
    <w:p/>
    <w:p/>
    <w:p/>
    <w:p/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春季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国家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助学金扩面补助经费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拟定额度分配</w:t>
      </w:r>
    </w:p>
    <w:p>
      <w:pPr>
        <w:widowControl/>
        <w:spacing w:line="500" w:lineRule="exact"/>
        <w:jc w:val="righ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（单位：人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/元</w:t>
      </w:r>
      <w:r>
        <w:rPr>
          <w:rFonts w:ascii="宋体" w:hAnsi="宋体" w:cs="宋体"/>
          <w:bCs/>
          <w:color w:val="000000"/>
          <w:kern w:val="0"/>
          <w:sz w:val="24"/>
        </w:rPr>
        <w:t>）</w:t>
      </w:r>
    </w:p>
    <w:tbl>
      <w:tblPr>
        <w:tblStyle w:val="2"/>
        <w:tblpPr w:leftFromText="180" w:rightFromText="180" w:vertAnchor="text" w:horzAnchor="page" w:tblpX="1578" w:tblpY="45"/>
        <w:tblOverlap w:val="never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989"/>
        <w:gridCol w:w="1930"/>
        <w:gridCol w:w="1512"/>
        <w:gridCol w:w="1574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学生大二、大三基数（人）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分配名额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人均金额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1583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35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57750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795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1392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826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28050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信电工程学院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428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1650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8383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306900</w:t>
            </w:r>
          </w:p>
        </w:tc>
      </w:tr>
    </w:tbl>
    <w:p>
      <w:pPr>
        <w:widowControl/>
        <w:spacing w:line="500" w:lineRule="exact"/>
        <w:jc w:val="right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院分配名额根据省教育厅下达指标及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院学生人数按比例确定。</w:t>
      </w: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A559C8"/>
    <w:rsid w:val="0C7D26F8"/>
    <w:rsid w:val="0D5A7D25"/>
    <w:rsid w:val="0FCD5040"/>
    <w:rsid w:val="1C6D3F54"/>
    <w:rsid w:val="23454C6E"/>
    <w:rsid w:val="2C0816CF"/>
    <w:rsid w:val="2CC2233B"/>
    <w:rsid w:val="2D2978E5"/>
    <w:rsid w:val="325D6749"/>
    <w:rsid w:val="367C3E8C"/>
    <w:rsid w:val="3A8E3620"/>
    <w:rsid w:val="48334801"/>
    <w:rsid w:val="4DF550AC"/>
    <w:rsid w:val="51084329"/>
    <w:rsid w:val="57B51420"/>
    <w:rsid w:val="5B8C4CE9"/>
    <w:rsid w:val="5E5A6F8B"/>
    <w:rsid w:val="61F66C7D"/>
    <w:rsid w:val="65127FDE"/>
    <w:rsid w:val="69544F7C"/>
    <w:rsid w:val="6A827E75"/>
    <w:rsid w:val="78A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2019-10-24T00:00:00Z</dcterms:created>
  <dc:creator>云依雾影</dc:creator>
  <cp:lastModifiedBy>希奇</cp:lastModifiedBy>
  <cp:lastPrinted>2019-10-24T08:08:00Z</cp:lastPrinted>
  <dcterms:modified xsi:type="dcterms:W3CDTF">2019-10-25T02:11:45Z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