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附件：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jc w:val="center"/>
        <w:rPr>
          <w:rFonts w:ascii="宋体" w:hAnsi="宋体" w:cs="宋体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4"/>
          <w:szCs w:val="34"/>
          <w:shd w:val="clear" w:color="auto" w:fill="FFFFFF"/>
        </w:rPr>
        <w:t>江苏建筑职业技术学院</w:t>
      </w:r>
      <w:r>
        <w:rPr>
          <w:rFonts w:ascii="方正小标宋简体" w:eastAsia="方正小标宋简体" w:hAnsi="方正小标宋简体" w:cs="方正小标宋简体"/>
          <w:sz w:val="34"/>
          <w:szCs w:val="34"/>
          <w:shd w:val="clear" w:color="auto" w:fill="FFFFFF"/>
        </w:rPr>
        <w:t>第九套广播体操比赛评分标准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本次比赛采用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100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分制，具体分值分布如下：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sz w:val="31"/>
          <w:szCs w:val="31"/>
          <w:shd w:val="clear" w:color="auto" w:fill="FFFFFF"/>
        </w:rPr>
        <w:t>一、</w:t>
      </w:r>
      <w:r>
        <w:rPr>
          <w:rFonts w:ascii="黑体" w:eastAsia="黑体" w:hAnsi="黑体" w:cs="黑体" w:hint="eastAsia"/>
          <w:sz w:val="31"/>
          <w:szCs w:val="31"/>
          <w:shd w:val="clear" w:color="auto" w:fill="FFFFFF"/>
        </w:rPr>
        <w:t>进出场（</w:t>
      </w:r>
      <w:r>
        <w:rPr>
          <w:rFonts w:ascii="黑体" w:eastAsia="黑体" w:hAnsi="黑体" w:cs="黑体" w:hint="eastAsia"/>
          <w:sz w:val="31"/>
          <w:szCs w:val="31"/>
          <w:shd w:val="clear" w:color="auto" w:fill="FFFFFF"/>
        </w:rPr>
        <w:t>20</w:t>
      </w:r>
      <w:r>
        <w:rPr>
          <w:rFonts w:ascii="黑体" w:eastAsia="黑体" w:hAnsi="黑体" w:cs="黑体" w:hint="eastAsia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服装（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分）：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服装一致、整洁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，原则上要求统一穿军训服</w:t>
      </w:r>
      <w:bookmarkStart w:id="0" w:name="_GoBack"/>
      <w:bookmarkEnd w:id="0"/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队列队形（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要求：进出场队列整齐，队列转换形式合理有序，站立、握拳、踏步、摆臂身体各部分动作协调配合规范。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精神面貌（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要求：全队精神饱满，充满活力。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出勤率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要求：调队合理，口令洪亮清晰。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黑体" w:eastAsia="黑体" w:hAnsi="黑体" w:cs="黑体"/>
          <w:sz w:val="31"/>
          <w:szCs w:val="31"/>
          <w:shd w:val="clear" w:color="auto" w:fill="FFFFFF"/>
        </w:rPr>
      </w:pPr>
      <w:r>
        <w:rPr>
          <w:rFonts w:ascii="黑体" w:eastAsia="黑体" w:hAnsi="黑体" w:cs="黑体"/>
          <w:sz w:val="31"/>
          <w:szCs w:val="31"/>
          <w:shd w:val="clear" w:color="auto" w:fill="FFFFFF"/>
        </w:rPr>
        <w:t>二、做操质量（</w:t>
      </w:r>
      <w:r>
        <w:rPr>
          <w:rFonts w:ascii="黑体" w:eastAsia="黑体" w:hAnsi="黑体" w:cs="黑体"/>
          <w:sz w:val="31"/>
          <w:szCs w:val="31"/>
          <w:shd w:val="clear" w:color="auto" w:fill="FFFFFF"/>
        </w:rPr>
        <w:t>8</w:t>
      </w:r>
      <w:r>
        <w:rPr>
          <w:rFonts w:ascii="黑体" w:eastAsia="黑体" w:hAnsi="黑体" w:cs="黑体" w:hint="eastAsia"/>
          <w:sz w:val="31"/>
          <w:szCs w:val="31"/>
          <w:shd w:val="clear" w:color="auto" w:fill="FFFFFF"/>
        </w:rPr>
        <w:t>0</w:t>
      </w:r>
      <w:r>
        <w:rPr>
          <w:rFonts w:ascii="黑体" w:eastAsia="黑体" w:hAnsi="黑体" w:cs="黑体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动作规范（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40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要求：动作路线、方向和姿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势要正确；动作幅度、力度和节奏要符合要求，衔接连贯准确。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整体结构（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要求：各参赛队人数符合规定，全队整体整齐划一、动作熟练连贯，与音乐配合紧凑。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  <w:rPr>
          <w:rFonts w:ascii="宋体" w:hAnsi="宋体" w:cs="宋体"/>
          <w:sz w:val="21"/>
          <w:szCs w:val="21"/>
        </w:rPr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整体印象（</w:t>
      </w:r>
      <w:r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0</w:t>
      </w: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分）</w:t>
      </w:r>
    </w:p>
    <w:p w:rsidR="00196661" w:rsidRDefault="00614887">
      <w:pPr>
        <w:pStyle w:val="a3"/>
        <w:widowControl/>
        <w:shd w:val="clear" w:color="auto" w:fill="FFFFFF"/>
        <w:spacing w:beforeAutospacing="0" w:afterAutospacing="0" w:line="388" w:lineRule="atLeast"/>
        <w:ind w:firstLine="480"/>
      </w:pPr>
      <w:r>
        <w:rPr>
          <w:rFonts w:ascii="仿宋_GB2312" w:eastAsia="仿宋_GB2312" w:hAnsi="仿宋_GB2312" w:cs="仿宋_GB2312"/>
          <w:sz w:val="31"/>
          <w:szCs w:val="31"/>
          <w:shd w:val="clear" w:color="auto" w:fill="FFFFFF"/>
        </w:rPr>
        <w:t>要求：全队排列有序，组织严密，服装、指挥、进出场、做操充分体现动作美、姿态美、整体美。</w:t>
      </w:r>
    </w:p>
    <w:sectPr w:rsidR="00196661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BB64104-B33A-4910-8B5F-69968D43003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E67DB80-1FBD-462D-9CF1-D42AB546235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312B0E8-25EC-4C8A-98BE-BD26706F3F3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42AC14C9"/>
    <w:rsid w:val="00196661"/>
    <w:rsid w:val="00614887"/>
    <w:rsid w:val="0D020A0B"/>
    <w:rsid w:val="2CE657FC"/>
    <w:rsid w:val="42A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Miss.S</dc:creator>
  <cp:lastModifiedBy>Administrator</cp:lastModifiedBy>
  <cp:revision>2</cp:revision>
  <dcterms:created xsi:type="dcterms:W3CDTF">2022-10-17T07:48:00Z</dcterms:created>
  <dcterms:modified xsi:type="dcterms:W3CDTF">2023-10-12T03:33:00Z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E4BEA34FA90E4BABBB66AFE436C38D1A</vt:lpwstr>
  </property>
</Properties>
</file>